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7200"/>
        </w:tabs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0" distT="0" distL="0" distR="0">
            <wp:extent cx="1635760" cy="1635760"/>
            <wp:effectExtent b="0" l="0" r="0" t="0"/>
            <wp:docPr descr="https://lh5.googleusercontent.com/2lelEP0CeRsO1CZE_-uCFpWtx9YxpEwZv6v4EY4Eu5ELVqZH0S9DO_1_0e6IhitQYUwoApa05RGwTr_Tn8Edglzb0J4nYJvpyimYt27YJeMVTnVuIz71P9MCgCwBz1TrKVOfzZla" id="1" name="image1.jpg"/>
            <a:graphic>
              <a:graphicData uri="http://schemas.openxmlformats.org/drawingml/2006/picture">
                <pic:pic>
                  <pic:nvPicPr>
                    <pic:cNvPr descr="https://lh5.googleusercontent.com/2lelEP0CeRsO1CZE_-uCFpWtx9YxpEwZv6v4EY4Eu5ELVqZH0S9DO_1_0e6IhitQYUwoApa05RGwTr_Tn8Edglzb0J4nYJvpyimYt27YJeMVTnVuIz71P9MCgCwBz1TrKVOfzZl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635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7200"/>
        </w:tabs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WALSH STYLING BEAUTY BAR</w:t>
      </w:r>
    </w:p>
    <w:p w:rsidR="00000000" w:rsidDel="00000000" w:rsidP="00000000" w:rsidRDefault="00000000" w:rsidRPr="00000000" w14:paraId="00000003">
      <w:pPr>
        <w:tabs>
          <w:tab w:val="right" w:pos="7200"/>
        </w:tabs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394 Gannett Rd</w:t>
      </w:r>
      <w:r w:rsidDel="00000000" w:rsidR="00000000" w:rsidRPr="00000000">
        <w:rPr>
          <w:rFonts w:ascii="Comfortaa" w:cs="Comfortaa" w:eastAsia="Comfortaa" w:hAnsi="Comfortaa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Scituate</w:t>
      </w:r>
      <w:r w:rsidDel="00000000" w:rsidR="00000000" w:rsidRPr="00000000">
        <w:rPr>
          <w:rFonts w:ascii="Comfortaa" w:cs="Comfortaa" w:eastAsia="Comfortaa" w:hAnsi="Comfortaa"/>
          <w:color w:val="000000"/>
          <w:sz w:val="22"/>
          <w:szCs w:val="22"/>
          <w:rtl w:val="0"/>
        </w:rPr>
        <w:t xml:space="preserve">, Ma 02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2066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7200"/>
        </w:tabs>
        <w:jc w:val="center"/>
        <w:rPr>
          <w:rFonts w:ascii="Comfortaa" w:cs="Comfortaa" w:eastAsia="Comfortaa" w:hAnsi="Comfortaa"/>
          <w:sz w:val="20"/>
          <w:szCs w:val="20"/>
        </w:rPr>
      </w:pP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2"/>
            <w:szCs w:val="22"/>
            <w:u w:val="single"/>
            <w:rtl w:val="0"/>
          </w:rPr>
          <w:t xml:space="preserve">walshstyling.beautybar@gmail.com</w:t>
        </w:r>
      </w:hyperlink>
      <w:r w:rsidDel="00000000" w:rsidR="00000000" w:rsidRPr="00000000">
        <w:rPr>
          <w:rFonts w:ascii="Comfortaa" w:cs="Comfortaa" w:eastAsia="Comfortaa" w:hAnsi="Comfortaa"/>
          <w:color w:val="000000"/>
          <w:sz w:val="22"/>
          <w:szCs w:val="22"/>
          <w:rtl w:val="0"/>
        </w:rPr>
        <w:t xml:space="preserve"> | </w:t>
      </w:r>
      <w:r w:rsidDel="00000000" w:rsidR="00000000" w:rsidRPr="00000000">
        <w:rPr>
          <w:rFonts w:ascii="Comfortaa" w:cs="Comfortaa" w:eastAsia="Comfortaa" w:hAnsi="Comfortaa"/>
          <w:sz w:val="22"/>
          <w:szCs w:val="22"/>
          <w:rtl w:val="0"/>
        </w:rPr>
        <w:t xml:space="preserve">781-923-1863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7200"/>
        </w:tabs>
        <w:jc w:val="center"/>
        <w:rPr>
          <w:rFonts w:ascii="Comfortaa" w:cs="Comfortaa" w:eastAsia="Comfortaa" w:hAnsi="Comforta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7200"/>
        </w:tabs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7200"/>
        </w:tabs>
        <w:spacing w:after="60" w:lineRule="auto"/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Contract</w:t>
      </w:r>
    </w:p>
    <w:p w:rsidR="00000000" w:rsidDel="00000000" w:rsidP="00000000" w:rsidRDefault="00000000" w:rsidRPr="00000000" w14:paraId="00000008">
      <w:pPr>
        <w:tabs>
          <w:tab w:val="left" w:pos="4360.000000000001"/>
          <w:tab w:val="left" w:pos="4320"/>
          <w:tab w:val="left" w:pos="4950"/>
          <w:tab w:val="right" w:pos="7200"/>
        </w:tabs>
        <w:spacing w:after="6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Date: _____________________________________</w:t>
        <w:tab/>
        <w:t xml:space="preserve">Client:</w:t>
        <w:tab/>
        <w:t xml:space="preserve">__________________________________</w:t>
      </w:r>
    </w:p>
    <w:p w:rsidR="00000000" w:rsidDel="00000000" w:rsidP="00000000" w:rsidRDefault="00000000" w:rsidRPr="00000000" w14:paraId="00000009">
      <w:pPr>
        <w:tabs>
          <w:tab w:val="left" w:pos="4360.000000000001"/>
          <w:tab w:val="left" w:pos="4320"/>
          <w:tab w:val="right" w:pos="7200"/>
        </w:tabs>
        <w:spacing w:after="6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Address: __________________________________</w:t>
        <w:tab/>
        <w:t xml:space="preserve">Phone number: __________________________</w:t>
        <w:tab/>
      </w:r>
    </w:p>
    <w:p w:rsidR="00000000" w:rsidDel="00000000" w:rsidP="00000000" w:rsidRDefault="00000000" w:rsidRPr="00000000" w14:paraId="0000000A">
      <w:pPr>
        <w:tabs>
          <w:tab w:val="left" w:pos="4360.000000000001"/>
          <w:tab w:val="right" w:pos="7200"/>
        </w:tabs>
        <w:spacing w:after="60" w:lineRule="auto"/>
        <w:rPr>
          <w:rFonts w:ascii="Nunito Light" w:cs="Nunito Light" w:eastAsia="Nunito Light" w:hAnsi="Nunito Light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Walsh Styling for services by our team at (Location of services) ____________________________</w:t>
      </w:r>
    </w:p>
    <w:p w:rsidR="00000000" w:rsidDel="00000000" w:rsidP="00000000" w:rsidRDefault="00000000" w:rsidRPr="00000000" w14:paraId="0000000B">
      <w:pPr>
        <w:tabs>
          <w:tab w:val="left" w:pos="4360.000000000001"/>
          <w:tab w:val="right" w:pos="7200"/>
        </w:tabs>
        <w:spacing w:after="6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Wedding date _____________________________</w:t>
        <w:tab/>
        <w:t xml:space="preserve">Wedding time___________________________ _________________________ Desired finish time(One hour before leaving for photos or ceremony) </w:t>
      </w:r>
    </w:p>
    <w:p w:rsidR="00000000" w:rsidDel="00000000" w:rsidP="00000000" w:rsidRDefault="00000000" w:rsidRPr="00000000" w14:paraId="0000000C">
      <w:pPr>
        <w:tabs>
          <w:tab w:val="left" w:pos="4360.000000000001"/>
          <w:tab w:val="right" w:pos="7200"/>
        </w:tabs>
        <w:spacing w:after="6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Bride’s hair (any style, any length) </w:t>
        <w:tab/>
        <w:t xml:space="preserve">$125______</w:t>
      </w:r>
    </w:p>
    <w:p w:rsidR="00000000" w:rsidDel="00000000" w:rsidP="00000000" w:rsidRDefault="00000000" w:rsidRPr="00000000" w14:paraId="0000000E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If veil is attached during scheduled hair time, there is no additional charge. If the stylist stays to attach the veil, an hourly fee will apply. Clip-in extensions added to the brides hair $40 additional. If the bride does not have a trial run prior to her wedding, extra time will be added to the wedding day schedule, the additional fee is $50.</w:t>
      </w:r>
    </w:p>
    <w:p w:rsidR="00000000" w:rsidDel="00000000" w:rsidP="00000000" w:rsidRDefault="00000000" w:rsidRPr="00000000" w14:paraId="0000000F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Bride’s makeup (includes airbrush &amp; false lashes)</w:t>
        <w:tab/>
        <w:t xml:space="preserve">         $150_______</w:t>
      </w:r>
    </w:p>
    <w:p w:rsidR="00000000" w:rsidDel="00000000" w:rsidP="00000000" w:rsidRDefault="00000000" w:rsidRPr="00000000" w14:paraId="00000010">
      <w:pPr>
        <w:tabs>
          <w:tab w:val="right" w:pos="7200"/>
        </w:tabs>
        <w:spacing w:after="200" w:lineRule="auto"/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Bridal Party</w:t>
      </w:r>
    </w:p>
    <w:p w:rsidR="00000000" w:rsidDel="00000000" w:rsidP="00000000" w:rsidRDefault="00000000" w:rsidRPr="00000000" w14:paraId="00000011">
      <w:pPr>
        <w:tabs>
          <w:tab w:val="right" w:pos="7200"/>
        </w:tabs>
        <w:spacing w:after="200" w:lineRule="auto"/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950"/>
          <w:tab w:val="right" w:pos="7200"/>
        </w:tabs>
        <w:spacing w:after="12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Attendants </w:t>
      </w: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 up or down styles </w:t>
        <w:tab/>
        <w:t xml:space="preserve">#____ at $95_______</w:t>
      </w:r>
    </w:p>
    <w:p w:rsidR="00000000" w:rsidDel="00000000" w:rsidP="00000000" w:rsidRDefault="00000000" w:rsidRPr="00000000" w14:paraId="00000013">
      <w:pPr>
        <w:tabs>
          <w:tab w:val="left" w:pos="4950"/>
          <w:tab w:val="right" w:pos="7200"/>
        </w:tabs>
        <w:spacing w:after="12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Attendants Styled with extensions                                      #</w:t>
      </w:r>
      <w:r w:rsidDel="00000000" w:rsidR="00000000" w:rsidRPr="00000000">
        <w:rPr>
          <w:rFonts w:ascii="Nunito Light" w:cs="Nunito Light" w:eastAsia="Nunito Light" w:hAnsi="Nunito Light"/>
          <w:sz w:val="20"/>
          <w:szCs w:val="20"/>
          <w:u w:val="single"/>
          <w:rtl w:val="0"/>
        </w:rPr>
        <w:t xml:space="preserve">         </w:t>
      </w: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at $135</w:t>
      </w:r>
      <w:r w:rsidDel="00000000" w:rsidR="00000000" w:rsidRPr="00000000">
        <w:rPr>
          <w:rFonts w:ascii="Nunito Light" w:cs="Nunito Light" w:eastAsia="Nunito Light" w:hAnsi="Nunito Light"/>
          <w:sz w:val="20"/>
          <w:szCs w:val="20"/>
          <w:u w:val="single"/>
          <w:rtl w:val="0"/>
        </w:rPr>
        <w:t xml:space="preserve">     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950"/>
          <w:tab w:val="right" w:pos="7200"/>
        </w:tabs>
        <w:spacing w:after="12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Children, 10 yrs &amp; under, up or down styles </w:t>
        <w:tab/>
        <w:t xml:space="preserve">#____ at $50_______</w:t>
      </w:r>
    </w:p>
    <w:p w:rsidR="00000000" w:rsidDel="00000000" w:rsidP="00000000" w:rsidRDefault="00000000" w:rsidRPr="00000000" w14:paraId="00000015">
      <w:pPr>
        <w:tabs>
          <w:tab w:val="left" w:pos="4950"/>
          <w:tab w:val="right" w:pos="7200"/>
        </w:tabs>
        <w:spacing w:after="12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Makeup application, airbrush &amp; false lashes</w:t>
        <w:tab/>
        <w:t xml:space="preserve">#____ at $110_______</w:t>
      </w:r>
    </w:p>
    <w:p w:rsidR="00000000" w:rsidDel="00000000" w:rsidP="00000000" w:rsidRDefault="00000000" w:rsidRPr="00000000" w14:paraId="00000016">
      <w:pPr>
        <w:tabs>
          <w:tab w:val="left" w:pos="4950"/>
          <w:tab w:val="right" w:pos="7200"/>
        </w:tabs>
        <w:spacing w:after="12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950"/>
          <w:tab w:val="right" w:pos="7200"/>
        </w:tabs>
        <w:spacing w:after="12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Holiday rate and/or early start rate additional 20% </w:t>
        <w:tab/>
        <w:t xml:space="preserve">+ ________</w:t>
      </w:r>
    </w:p>
    <w:p w:rsidR="00000000" w:rsidDel="00000000" w:rsidP="00000000" w:rsidRDefault="00000000" w:rsidRPr="00000000" w14:paraId="00000018">
      <w:pPr>
        <w:tabs>
          <w:tab w:val="left" w:pos="4950"/>
          <w:tab w:val="right" w:pos="7200"/>
        </w:tabs>
        <w:spacing w:after="12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Touch up services during event, $125 per hour </w:t>
        <w:tab/>
        <w:t xml:space="preserve">#_____ at $125______</w:t>
      </w:r>
    </w:p>
    <w:p w:rsidR="00000000" w:rsidDel="00000000" w:rsidP="00000000" w:rsidRDefault="00000000" w:rsidRPr="00000000" w14:paraId="00000019">
      <w:pPr>
        <w:tabs>
          <w:tab w:val="left" w:pos="4950"/>
          <w:tab w:val="right" w:pos="7200"/>
        </w:tabs>
        <w:spacing w:after="12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Hotel parking fee</w:t>
        <w:tab/>
        <w:t xml:space="preserve">+ ________</w:t>
      </w:r>
    </w:p>
    <w:p w:rsidR="00000000" w:rsidDel="00000000" w:rsidP="00000000" w:rsidRDefault="00000000" w:rsidRPr="00000000" w14:paraId="0000001A">
      <w:pPr>
        <w:tabs>
          <w:tab w:val="left" w:pos="4950"/>
          <w:tab w:val="right" w:pos="7200"/>
        </w:tabs>
        <w:spacing w:after="12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**travel fee </w:t>
      </w:r>
      <w:r w:rsidDel="00000000" w:rsidR="00000000" w:rsidRPr="00000000">
        <w:rPr>
          <w:rFonts w:ascii="Nunito Light" w:cs="Nunito Light" w:eastAsia="Nunito Light" w:hAnsi="Nunito Light"/>
          <w:i w:val="1"/>
          <w:sz w:val="16"/>
          <w:szCs w:val="16"/>
          <w:rtl w:val="0"/>
        </w:rPr>
        <w:t xml:space="preserve">(further than 10 miles from </w:t>
        <w:br w:type="textWrapping"/>
        <w:t xml:space="preserve">394 Gannett RD Scituate MA 02066)</w:t>
      </w: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 </w:t>
        <w:tab/>
        <w:t xml:space="preserve">+ ____________</w:t>
      </w:r>
    </w:p>
    <w:p w:rsidR="00000000" w:rsidDel="00000000" w:rsidP="00000000" w:rsidRDefault="00000000" w:rsidRPr="00000000" w14:paraId="0000001B">
      <w:pPr>
        <w:tabs>
          <w:tab w:val="left" w:pos="4950"/>
          <w:tab w:val="right" w:pos="7200"/>
        </w:tabs>
        <w:spacing w:after="12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ab/>
        <w:t xml:space="preserve">TOTAL __________</w:t>
      </w:r>
    </w:p>
    <w:p w:rsidR="00000000" w:rsidDel="00000000" w:rsidP="00000000" w:rsidRDefault="00000000" w:rsidRPr="00000000" w14:paraId="0000001C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i w:val="1"/>
          <w:sz w:val="16"/>
          <w:szCs w:val="16"/>
        </w:rPr>
      </w:pPr>
      <w:r w:rsidDel="00000000" w:rsidR="00000000" w:rsidRPr="00000000">
        <w:rPr>
          <w:rFonts w:ascii="Nunito Light" w:cs="Nunito Light" w:eastAsia="Nunito Light" w:hAnsi="Nunito Light"/>
          <w:i w:val="1"/>
          <w:sz w:val="16"/>
          <w:szCs w:val="16"/>
          <w:rtl w:val="0"/>
        </w:rPr>
        <w:t xml:space="preserve">*if total is less then $450, a minimum of $450 a stylist is applied</w:t>
      </w:r>
    </w:p>
    <w:p w:rsidR="00000000" w:rsidDel="00000000" w:rsidP="00000000" w:rsidRDefault="00000000" w:rsidRPr="00000000" w14:paraId="0000001D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A non-refundable deposit of 30% is required to hold the date. $_________________</w:t>
      </w:r>
    </w:p>
    <w:p w:rsidR="00000000" w:rsidDel="00000000" w:rsidP="00000000" w:rsidRDefault="00000000" w:rsidRPr="00000000" w14:paraId="0000001F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Balance is due in full 14 days prior to wedding $_______________ (non-refundable)</w:t>
      </w:r>
    </w:p>
    <w:p w:rsidR="00000000" w:rsidDel="00000000" w:rsidP="00000000" w:rsidRDefault="00000000" w:rsidRPr="00000000" w14:paraId="00000020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No refund will be given for members of the wedding party who miss appointments the day of the event. Trial runs are priced separately from wedding day services. A hair trial run is $75, a makeup trial run is $75 .</w:t>
      </w:r>
    </w:p>
    <w:p w:rsidR="00000000" w:rsidDel="00000000" w:rsidP="00000000" w:rsidRDefault="00000000" w:rsidRPr="00000000" w14:paraId="00000021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A 20% gratuity is added to all wedding parties/Events over 5 people</w:t>
      </w:r>
    </w:p>
    <w:p w:rsidR="00000000" w:rsidDel="00000000" w:rsidP="00000000" w:rsidRDefault="00000000" w:rsidRPr="00000000" w14:paraId="00000022">
      <w:pPr>
        <w:tabs>
          <w:tab w:val="right" w:pos="7200"/>
        </w:tabs>
        <w:spacing w:after="6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May we use your photos on our website, Facebook page and/or Pinterest?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right" w:pos="7200"/>
        </w:tabs>
        <w:spacing w:after="0" w:afterAutospacing="0" w:lineRule="auto"/>
        <w:ind w:left="720" w:hanging="360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Yes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right" w:pos="7200"/>
        </w:tabs>
        <w:spacing w:after="200" w:lineRule="auto"/>
        <w:ind w:left="720" w:hanging="360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25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Client Signature: ___________________________</w:t>
        <w:tab/>
        <w:t xml:space="preserve"> </w:t>
      </w:r>
    </w:p>
    <w:p w:rsidR="00000000" w:rsidDel="00000000" w:rsidP="00000000" w:rsidRDefault="00000000" w:rsidRPr="00000000" w14:paraId="00000027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Date: _____________________________________</w:t>
      </w:r>
    </w:p>
    <w:p w:rsidR="00000000" w:rsidDel="00000000" w:rsidP="00000000" w:rsidRDefault="00000000" w:rsidRPr="00000000" w14:paraId="00000028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Team Member: ____________________________</w:t>
      </w:r>
    </w:p>
    <w:p w:rsidR="00000000" w:rsidDel="00000000" w:rsidP="00000000" w:rsidRDefault="00000000" w:rsidRPr="00000000" w14:paraId="0000002A">
      <w:pPr>
        <w:tabs>
          <w:tab w:val="right" w:pos="7200"/>
        </w:tabs>
        <w:spacing w:after="200" w:lineRule="auto"/>
        <w:rPr>
          <w:rFonts w:ascii="Nunito Light" w:cs="Nunito Light" w:eastAsia="Nunito Light" w:hAnsi="Nunito Light"/>
          <w:sz w:val="20"/>
          <w:szCs w:val="20"/>
        </w:rPr>
      </w:pPr>
      <w:r w:rsidDel="00000000" w:rsidR="00000000" w:rsidRPr="00000000">
        <w:rPr>
          <w:rFonts w:ascii="Nunito Light" w:cs="Nunito Light" w:eastAsia="Nunito Light" w:hAnsi="Nunito Light"/>
          <w:sz w:val="20"/>
          <w:szCs w:val="20"/>
          <w:rtl w:val="0"/>
        </w:rPr>
        <w:t xml:space="preserve">Date: _____________________________________</w:t>
      </w:r>
    </w:p>
    <w:p w:rsidR="00000000" w:rsidDel="00000000" w:rsidP="00000000" w:rsidRDefault="00000000" w:rsidRPr="00000000" w14:paraId="0000002B">
      <w:pPr>
        <w:tabs>
          <w:tab w:val="right" w:pos="7200"/>
        </w:tabs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  <w:font w:name="Nuni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walshstyling.beautyba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10" Type="http://schemas.openxmlformats.org/officeDocument/2006/relationships/font" Target="fonts/NunitoLight-boldItalic.ttf"/><Relationship Id="rId9" Type="http://schemas.openxmlformats.org/officeDocument/2006/relationships/font" Target="fonts/NunitoLight-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Relationship Id="rId7" Type="http://schemas.openxmlformats.org/officeDocument/2006/relationships/font" Target="fonts/NunitoLight-regular.ttf"/><Relationship Id="rId8" Type="http://schemas.openxmlformats.org/officeDocument/2006/relationships/font" Target="fonts/NunitoLigh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